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11" w:rsidRPr="00CD4511" w:rsidRDefault="00CD4511" w:rsidP="00CD4511">
      <w:pPr>
        <w:pStyle w:val="Ttulo2"/>
        <w:jc w:val="center"/>
        <w:rPr>
          <w:sz w:val="32"/>
          <w:lang w:eastAsia="es-ES"/>
        </w:rPr>
      </w:pPr>
      <w:bookmarkStart w:id="0" w:name="_Toc444499722"/>
      <w:bookmarkStart w:id="1" w:name="_Toc442426561"/>
      <w:r w:rsidRPr="00CD4511">
        <w:rPr>
          <w:sz w:val="32"/>
          <w:lang w:eastAsia="es-ES"/>
        </w:rPr>
        <w:t>Vistoria</w:t>
      </w:r>
      <w:bookmarkEnd w:id="0"/>
    </w:p>
    <w:tbl>
      <w:tblPr>
        <w:tblW w:w="9951" w:type="dxa"/>
        <w:jc w:val="center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Layout w:type="fixed"/>
        <w:tblCellMar>
          <w:left w:w="70" w:type="dxa"/>
          <w:right w:w="70" w:type="dxa"/>
        </w:tblCellMar>
        <w:tblLook w:val="0000"/>
      </w:tblPr>
      <w:tblGrid>
        <w:gridCol w:w="4873"/>
        <w:gridCol w:w="5078"/>
      </w:tblGrid>
      <w:tr w:rsidR="00CD4511" w:rsidRPr="00E81A52" w:rsidTr="00FD42EA">
        <w:trPr>
          <w:trHeight w:val="340"/>
          <w:jc w:val="center"/>
        </w:trPr>
        <w:tc>
          <w:tcPr>
            <w:tcW w:w="9951" w:type="dxa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548DD4" w:themeFill="text2" w:themeFillTint="99"/>
            <w:vAlign w:val="center"/>
          </w:tcPr>
          <w:bookmarkEnd w:id="1"/>
          <w:p w:rsidR="00CD4511" w:rsidRPr="00E81A52" w:rsidRDefault="00CD4511" w:rsidP="00FD42EA">
            <w:pPr>
              <w:pStyle w:val="Corpodetexto2"/>
              <w:tabs>
                <w:tab w:val="left" w:pos="356"/>
              </w:tabs>
              <w:spacing w:before="40"/>
              <w:jc w:val="left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E81A52">
              <w:rPr>
                <w:rFonts w:cs="Arial"/>
                <w:b/>
                <w:color w:val="FFFFFF" w:themeColor="background1"/>
                <w:sz w:val="18"/>
                <w:szCs w:val="18"/>
              </w:rPr>
              <w:t>A.1</w:t>
            </w:r>
            <w:r w:rsidRPr="00E81A52">
              <w:rPr>
                <w:rFonts w:cs="Arial"/>
                <w:b/>
                <w:color w:val="FFFFFF" w:themeColor="background1"/>
                <w:sz w:val="18"/>
                <w:szCs w:val="18"/>
              </w:rPr>
              <w:tab/>
              <w:t xml:space="preserve">Informações </w:t>
            </w: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Preliminares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C6D9F1" w:themeFill="text2" w:themeFillTint="33"/>
          </w:tcPr>
          <w:p w:rsidR="00CD4511" w:rsidRPr="00E81A52" w:rsidRDefault="00CD4511" w:rsidP="00FD42EA">
            <w:pPr>
              <w:pStyle w:val="Corpodetexto2"/>
              <w:spacing w:before="40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A.1.1 </w:t>
            </w:r>
            <w:r w:rsidRPr="00E81A52">
              <w:rPr>
                <w:rFonts w:cs="Arial"/>
                <w:b/>
                <w:sz w:val="18"/>
                <w:szCs w:val="18"/>
              </w:rPr>
              <w:t>Unidade Consumidora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E81A52" w:rsidRDefault="00CD4511" w:rsidP="00FD42EA">
            <w:pPr>
              <w:pStyle w:val="Corpodetexto2"/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r w:rsidRPr="00E81A52">
              <w:rPr>
                <w:rFonts w:cs="Arial"/>
                <w:sz w:val="18"/>
                <w:szCs w:val="18"/>
              </w:rPr>
              <w:t xml:space="preserve">Nº do Cliente:                                                                                      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E81A52" w:rsidRDefault="00CD4511" w:rsidP="00FD42EA">
            <w:pPr>
              <w:pStyle w:val="Corpodetexto2"/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Nome do Cliente: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Default="00CD4511" w:rsidP="00FD42EA">
            <w:pPr>
              <w:pStyle w:val="Corpodetexto2"/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Endereço:</w:t>
            </w:r>
          </w:p>
        </w:tc>
      </w:tr>
      <w:tr w:rsidR="00CD4511" w:rsidRPr="00E81A52" w:rsidTr="00FD42EA">
        <w:tblPrEx>
          <w:tblBorders>
            <w:top w:val="none" w:sz="0" w:space="0" w:color="auto"/>
            <w:left w:val="single" w:sz="4" w:space="0" w:color="4F81BD" w:themeColor="accent1"/>
            <w:bottom w:val="none" w:sz="0" w:space="0" w:color="auto"/>
            <w:right w:val="single" w:sz="4" w:space="0" w:color="4F81BD" w:themeColor="accent1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4A0"/>
        </w:tblPrEx>
        <w:trPr>
          <w:trHeight w:val="283"/>
          <w:jc w:val="center"/>
        </w:trPr>
        <w:tc>
          <w:tcPr>
            <w:tcW w:w="9951" w:type="dxa"/>
            <w:gridSpan w:val="2"/>
            <w:shd w:val="clear" w:color="auto" w:fill="auto"/>
            <w:vAlign w:val="center"/>
          </w:tcPr>
          <w:p w:rsidR="00CD4511" w:rsidRPr="00E81A52" w:rsidRDefault="00CD4511" w:rsidP="00FD42EA">
            <w:pPr>
              <w:tabs>
                <w:tab w:val="left" w:pos="240"/>
              </w:tabs>
              <w:spacing w:beforeLines="40" w:after="40"/>
              <w:jc w:val="left"/>
              <w:rPr>
                <w:sz w:val="18"/>
                <w:szCs w:val="18"/>
                <w:lang w:eastAsia="en-US"/>
              </w:rPr>
            </w:pPr>
            <w:r w:rsidRPr="00E81A52">
              <w:rPr>
                <w:sz w:val="18"/>
                <w:szCs w:val="18"/>
              </w:rPr>
              <w:t>Tipo de Ligação:</w:t>
            </w:r>
          </w:p>
        </w:tc>
      </w:tr>
      <w:tr w:rsidR="00CD4511" w:rsidRPr="00E81A52" w:rsidTr="00FD42EA">
        <w:tblPrEx>
          <w:tblBorders>
            <w:top w:val="none" w:sz="0" w:space="0" w:color="auto"/>
            <w:left w:val="single" w:sz="4" w:space="0" w:color="4F81BD" w:themeColor="accent1"/>
            <w:bottom w:val="none" w:sz="0" w:space="0" w:color="auto"/>
            <w:right w:val="single" w:sz="4" w:space="0" w:color="4F81BD" w:themeColor="accent1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4A0"/>
        </w:tblPrEx>
        <w:trPr>
          <w:trHeight w:val="283"/>
          <w:jc w:val="center"/>
        </w:trPr>
        <w:tc>
          <w:tcPr>
            <w:tcW w:w="4873" w:type="dxa"/>
            <w:shd w:val="clear" w:color="auto" w:fill="auto"/>
            <w:vAlign w:val="center"/>
          </w:tcPr>
          <w:p w:rsidR="00CD4511" w:rsidRPr="00E81A52" w:rsidRDefault="00CD4511" w:rsidP="00FD42EA">
            <w:pPr>
              <w:tabs>
                <w:tab w:val="left" w:pos="240"/>
              </w:tabs>
              <w:spacing w:beforeLines="40" w:after="40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val="es-ES" w:eastAsia="es-ES"/>
              </w:rPr>
              <w:pict>
                <v:rect id="_x0000_s1026" style="position:absolute;margin-left:-1pt;margin-top:3.95pt;width:8.1pt;height:10.2pt;z-index:251660288;mso-position-horizontal-relative:text;mso-position-vertical-relative:text"/>
              </w:pict>
            </w:r>
            <w:r w:rsidRPr="00E81A52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 w:rsidRPr="00E81A52">
              <w:rPr>
                <w:sz w:val="18"/>
                <w:szCs w:val="18"/>
              </w:rPr>
              <w:t>Industrial</w:t>
            </w:r>
            <w:r>
              <w:rPr>
                <w:sz w:val="18"/>
                <w:szCs w:val="18"/>
              </w:rPr>
              <w:t xml:space="preserve">       </w:t>
            </w:r>
          </w:p>
        </w:tc>
        <w:tc>
          <w:tcPr>
            <w:tcW w:w="5078" w:type="dxa"/>
            <w:shd w:val="clear" w:color="auto" w:fill="auto"/>
            <w:vAlign w:val="center"/>
          </w:tcPr>
          <w:p w:rsidR="00CD4511" w:rsidRDefault="00CD4511" w:rsidP="00FD42EA">
            <w:pPr>
              <w:tabs>
                <w:tab w:val="left" w:pos="240"/>
              </w:tabs>
              <w:spacing w:beforeLines="40" w:after="40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val="es-ES" w:eastAsia="es-ES"/>
              </w:rPr>
              <w:pict>
                <v:rect id="_x0000_s1028" style="position:absolute;margin-left:-2.85pt;margin-top:21.3pt;width:8.1pt;height:10.2pt;z-index:251662336;mso-position-horizontal-relative:text;mso-position-vertical-relative:text"/>
              </w:pict>
            </w:r>
            <w:r>
              <w:rPr>
                <w:noProof/>
                <w:sz w:val="18"/>
                <w:szCs w:val="18"/>
                <w:lang w:val="es-ES" w:eastAsia="es-ES"/>
              </w:rPr>
              <w:pict>
                <v:rect id="_x0000_s1027" style="position:absolute;margin-left:-3pt;margin-top:3.95pt;width:8.1pt;height:10.2pt;z-index:251661312;mso-position-horizontal-relative:text;mso-position-vertical-relative:text"/>
              </w:pict>
            </w:r>
            <w:r w:rsidRPr="00E81A52">
              <w:rPr>
                <w:sz w:val="18"/>
                <w:szCs w:val="18"/>
              </w:rPr>
              <w:t xml:space="preserve">    Comercial</w:t>
            </w:r>
          </w:p>
        </w:tc>
      </w:tr>
      <w:tr w:rsidR="00CD4511" w:rsidRPr="00E81A52" w:rsidTr="00FD42EA">
        <w:tblPrEx>
          <w:tblBorders>
            <w:top w:val="none" w:sz="0" w:space="0" w:color="auto"/>
            <w:left w:val="single" w:sz="4" w:space="0" w:color="4F81BD" w:themeColor="accent1"/>
            <w:bottom w:val="none" w:sz="0" w:space="0" w:color="auto"/>
            <w:right w:val="single" w:sz="4" w:space="0" w:color="4F81BD" w:themeColor="accent1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4A0"/>
        </w:tblPrEx>
        <w:trPr>
          <w:trHeight w:val="283"/>
          <w:jc w:val="center"/>
        </w:trPr>
        <w:tc>
          <w:tcPr>
            <w:tcW w:w="4873" w:type="dxa"/>
            <w:shd w:val="clear" w:color="auto" w:fill="auto"/>
            <w:vAlign w:val="center"/>
          </w:tcPr>
          <w:p w:rsidR="00CD4511" w:rsidRPr="00E81A52" w:rsidRDefault="00CD4511" w:rsidP="00FD42EA">
            <w:pPr>
              <w:tabs>
                <w:tab w:val="left" w:pos="240"/>
              </w:tabs>
              <w:spacing w:beforeLines="40" w:after="40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val="es-ES" w:eastAsia="es-ES"/>
              </w:rPr>
              <w:pict>
                <v:rect id="_x0000_s1031" style="position:absolute;margin-left:-.9pt;margin-top:2.4pt;width:8.1pt;height:10.2pt;z-index:251665408;mso-position-horizontal-relative:text;mso-position-vertical-relative:text"/>
              </w:pict>
            </w:r>
            <w:r w:rsidRPr="00E81A52">
              <w:rPr>
                <w:sz w:val="18"/>
                <w:szCs w:val="18"/>
              </w:rPr>
              <w:t xml:space="preserve">    Rural</w:t>
            </w:r>
          </w:p>
        </w:tc>
        <w:tc>
          <w:tcPr>
            <w:tcW w:w="5078" w:type="dxa"/>
            <w:shd w:val="clear" w:color="auto" w:fill="auto"/>
            <w:vAlign w:val="center"/>
          </w:tcPr>
          <w:p w:rsidR="00CD4511" w:rsidRDefault="00CD4511" w:rsidP="00FD42EA">
            <w:pPr>
              <w:tabs>
                <w:tab w:val="left" w:pos="240"/>
              </w:tabs>
              <w:spacing w:beforeLines="40" w:after="40"/>
              <w:jc w:val="left"/>
              <w:rPr>
                <w:sz w:val="18"/>
                <w:szCs w:val="18"/>
                <w:lang w:eastAsia="en-US"/>
              </w:rPr>
            </w:pPr>
            <w:r w:rsidRPr="00E81A52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Outros</w:t>
            </w:r>
          </w:p>
        </w:tc>
      </w:tr>
      <w:tr w:rsidR="00CD4511" w:rsidRPr="00E81A52" w:rsidTr="00FD42EA">
        <w:tblPrEx>
          <w:tblBorders>
            <w:top w:val="none" w:sz="0" w:space="0" w:color="auto"/>
            <w:left w:val="single" w:sz="4" w:space="0" w:color="4F81BD" w:themeColor="accent1"/>
            <w:bottom w:val="none" w:sz="0" w:space="0" w:color="auto"/>
            <w:right w:val="single" w:sz="4" w:space="0" w:color="4F81BD" w:themeColor="accent1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4A0"/>
        </w:tblPrEx>
        <w:trPr>
          <w:trHeight w:val="283"/>
          <w:jc w:val="center"/>
        </w:trPr>
        <w:tc>
          <w:tcPr>
            <w:tcW w:w="4873" w:type="dxa"/>
            <w:shd w:val="clear" w:color="auto" w:fill="auto"/>
            <w:vAlign w:val="center"/>
          </w:tcPr>
          <w:p w:rsidR="00CD4511" w:rsidRDefault="00CD4511" w:rsidP="00FD42EA">
            <w:pPr>
              <w:tabs>
                <w:tab w:val="left" w:pos="240"/>
              </w:tabs>
              <w:spacing w:beforeLines="40" w:after="40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Tipo de Geração Solicitada:</w:t>
            </w:r>
          </w:p>
          <w:p w:rsidR="00CD4511" w:rsidRDefault="00CD4511" w:rsidP="00FD42EA">
            <w:pPr>
              <w:tabs>
                <w:tab w:val="left" w:pos="240"/>
              </w:tabs>
              <w:spacing w:beforeLines="40" w:after="40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es-ES" w:eastAsia="es-ES"/>
              </w:rPr>
              <w:pict>
                <v:rect id="_x0000_s1029" style="position:absolute;margin-left:-.7pt;margin-top:.6pt;width:12.45pt;height:10.2pt;z-index:251663360"/>
              </w:pict>
            </w:r>
            <w:r>
              <w:rPr>
                <w:sz w:val="18"/>
                <w:szCs w:val="18"/>
              </w:rPr>
              <w:t xml:space="preserve">      Consumo próprio </w:t>
            </w:r>
          </w:p>
          <w:p w:rsidR="00CD4511" w:rsidRDefault="00CD4511" w:rsidP="00FD42EA">
            <w:pPr>
              <w:tabs>
                <w:tab w:val="left" w:pos="240"/>
              </w:tabs>
              <w:spacing w:beforeLines="40" w:after="40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es-ES" w:eastAsia="es-ES"/>
              </w:rPr>
              <w:pict>
                <v:rect id="_x0000_s1030" style="position:absolute;margin-left:-.2pt;margin-top:.45pt;width:11.95pt;height:10.2pt;z-index:251664384"/>
              </w:pict>
            </w:r>
            <w:r>
              <w:rPr>
                <w:sz w:val="18"/>
                <w:szCs w:val="18"/>
              </w:rPr>
              <w:t xml:space="preserve">      Injeção na rede de distribuição</w:t>
            </w:r>
          </w:p>
        </w:tc>
        <w:tc>
          <w:tcPr>
            <w:tcW w:w="5078" w:type="dxa"/>
            <w:shd w:val="clear" w:color="auto" w:fill="auto"/>
            <w:vAlign w:val="center"/>
          </w:tcPr>
          <w:p w:rsidR="00CD4511" w:rsidRDefault="00CD4511" w:rsidP="00FD42EA">
            <w:pPr>
              <w:tabs>
                <w:tab w:val="left" w:pos="240"/>
              </w:tabs>
              <w:spacing w:beforeLines="40" w:after="40"/>
              <w:jc w:val="left"/>
              <w:rPr>
                <w:sz w:val="18"/>
                <w:szCs w:val="18"/>
                <w:lang w:eastAsia="en-US"/>
              </w:rPr>
            </w:pPr>
            <w:r w:rsidRPr="00E81A52">
              <w:rPr>
                <w:sz w:val="18"/>
                <w:szCs w:val="18"/>
              </w:rPr>
              <w:t xml:space="preserve">    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CD4511" w:rsidRPr="00E81A52" w:rsidRDefault="00CD4511" w:rsidP="00FD42EA">
            <w:pPr>
              <w:pStyle w:val="Corpodetexto2"/>
              <w:spacing w:before="40"/>
              <w:jc w:val="left"/>
              <w:rPr>
                <w:rFonts w:cs="Arial"/>
                <w:sz w:val="18"/>
                <w:szCs w:val="18"/>
              </w:rPr>
            </w:pPr>
            <w:r w:rsidRPr="00E81A52">
              <w:rPr>
                <w:rFonts w:cs="Arial"/>
                <w:sz w:val="18"/>
                <w:szCs w:val="18"/>
              </w:rPr>
              <w:t xml:space="preserve"> Demanda Contratada: __________________________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C6D9F1" w:themeFill="text2" w:themeFillTint="33"/>
          </w:tcPr>
          <w:p w:rsidR="00CD4511" w:rsidRPr="00257E8C" w:rsidRDefault="00CD4511" w:rsidP="00FD42EA">
            <w:pPr>
              <w:pStyle w:val="Corpodetexto2"/>
              <w:spacing w:before="40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A.1.2 </w:t>
            </w:r>
            <w:r w:rsidRPr="00257E8C">
              <w:rPr>
                <w:rFonts w:cs="Arial"/>
                <w:b/>
                <w:sz w:val="18"/>
                <w:szCs w:val="18"/>
              </w:rPr>
              <w:t>Geração Própria de Energia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4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E81A52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Nº Geradores: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4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Tipo de Geração:( </w:t>
            </w:r>
            <w:r w:rsidRPr="006D35C9">
              <w:rPr>
                <w:rFonts w:cs="Arial"/>
                <w:color w:val="4F81BD" w:themeColor="accent1"/>
                <w:sz w:val="18"/>
                <w:szCs w:val="18"/>
              </w:rPr>
              <w:t xml:space="preserve">óleo diesel, </w:t>
            </w:r>
            <w:proofErr w:type="spellStart"/>
            <w:r w:rsidRPr="006D35C9">
              <w:rPr>
                <w:rFonts w:cs="Arial"/>
                <w:color w:val="4F81BD" w:themeColor="accent1"/>
                <w:sz w:val="18"/>
                <w:szCs w:val="18"/>
              </w:rPr>
              <w:t>bio-diesel</w:t>
            </w:r>
            <w:proofErr w:type="spellEnd"/>
            <w:r w:rsidRPr="006D35C9">
              <w:rPr>
                <w:rFonts w:cs="Arial"/>
                <w:color w:val="4F81BD" w:themeColor="accent1"/>
                <w:sz w:val="18"/>
                <w:szCs w:val="18"/>
              </w:rPr>
              <w:t>, gás natural, biogás, óleo combustível,</w:t>
            </w:r>
            <w:proofErr w:type="spellStart"/>
            <w:r>
              <w:rPr>
                <w:rFonts w:cs="Arial"/>
                <w:sz w:val="18"/>
                <w:szCs w:val="18"/>
              </w:rPr>
              <w:t>etc</w:t>
            </w:r>
            <w:proofErr w:type="spellEnd"/>
            <w:r>
              <w:rPr>
                <w:rFonts w:cs="Arial"/>
                <w:sz w:val="18"/>
                <w:szCs w:val="18"/>
              </w:rPr>
              <w:t>):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4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E81A52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Potência de cada Gerador (kW):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4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E81A52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Corrente de saída do Gerador (A):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4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Necessidade do uso de TC na medição da geração?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E81A52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Tensão de saída do Gerador (V):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Necessidade de uso de TP na medição da geração?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E81A52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Tensão secundária do Transformador da SE: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Disjuntor Geral da SE (marca e modelo):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Proteção (relés) existentes na SE: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B87CAB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 w:rsidRPr="00B87CAB">
              <w:rPr>
                <w:rFonts w:cs="Arial"/>
                <w:sz w:val="18"/>
                <w:szCs w:val="18"/>
              </w:rPr>
              <w:t>Qual a relação do TC da medição de faturamento?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B87CAB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 w:rsidRPr="00B87CAB">
              <w:rPr>
                <w:rFonts w:cs="Arial"/>
                <w:sz w:val="18"/>
                <w:szCs w:val="18"/>
              </w:rPr>
              <w:t>Possui cha</w:t>
            </w:r>
            <w:r>
              <w:rPr>
                <w:rFonts w:cs="Arial"/>
                <w:sz w:val="18"/>
                <w:szCs w:val="18"/>
              </w:rPr>
              <w:t xml:space="preserve">ve fusível ou faca na entrada? </w:t>
            </w:r>
            <w:r w:rsidRPr="00B87CAB">
              <w:rPr>
                <w:rFonts w:cs="Arial"/>
                <w:sz w:val="18"/>
                <w:szCs w:val="18"/>
              </w:rPr>
              <w:t>Para casos de chave faca, possui disjuntor geral?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B87CAB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 w:rsidRPr="00B87CAB">
              <w:rPr>
                <w:rFonts w:cs="Arial"/>
                <w:sz w:val="18"/>
                <w:szCs w:val="18"/>
              </w:rPr>
              <w:t>Está conectado no GLV ou direto na rede?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B87CAB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 w:rsidRPr="00B87CAB">
              <w:rPr>
                <w:rFonts w:cs="Arial"/>
                <w:sz w:val="18"/>
                <w:szCs w:val="18"/>
              </w:rPr>
              <w:t>O medidor é bidirecional?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B87CAB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 w:rsidRPr="00B87CAB">
              <w:rPr>
                <w:rFonts w:cs="Arial"/>
                <w:sz w:val="18"/>
                <w:szCs w:val="18"/>
              </w:rPr>
              <w:t xml:space="preserve">Possui chave </w:t>
            </w:r>
            <w:proofErr w:type="spellStart"/>
            <w:r w:rsidRPr="00B87CAB">
              <w:rPr>
                <w:rFonts w:cs="Arial"/>
                <w:sz w:val="18"/>
                <w:szCs w:val="18"/>
              </w:rPr>
              <w:t>reversora</w:t>
            </w:r>
            <w:proofErr w:type="spellEnd"/>
            <w:r w:rsidRPr="00B87CAB">
              <w:rPr>
                <w:rFonts w:cs="Arial"/>
                <w:sz w:val="18"/>
                <w:szCs w:val="18"/>
              </w:rPr>
              <w:t>? Haverá bloqueio de fluxo de energia?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B87CAB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 w:rsidRPr="00B87CAB">
              <w:rPr>
                <w:rFonts w:cs="Arial"/>
                <w:sz w:val="18"/>
                <w:szCs w:val="18"/>
              </w:rPr>
              <w:t>Qual a quantidade de ciclo do gerador?</w:t>
            </w:r>
          </w:p>
        </w:tc>
      </w:tr>
      <w:tr w:rsidR="00CD4511" w:rsidRPr="00E81A52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4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CD4511" w:rsidRPr="00E81A52" w:rsidRDefault="00CD4511" w:rsidP="00FD42EA">
            <w:pPr>
              <w:pStyle w:val="Corpodetexto2"/>
              <w:tabs>
                <w:tab w:val="left" w:pos="214"/>
              </w:tabs>
              <w:spacing w:before="40" w:after="40"/>
              <w:ind w:right="284"/>
              <w:jc w:val="left"/>
              <w:rPr>
                <w:rFonts w:cs="Arial"/>
                <w:sz w:val="18"/>
                <w:szCs w:val="18"/>
              </w:rPr>
            </w:pPr>
            <w:r w:rsidRPr="00E81A52">
              <w:rPr>
                <w:rFonts w:cs="Arial"/>
                <w:sz w:val="18"/>
                <w:szCs w:val="18"/>
              </w:rPr>
              <w:t>Memorial descritivo, localização, arranjo físico e diagramas</w:t>
            </w:r>
          </w:p>
        </w:tc>
      </w:tr>
      <w:tr w:rsidR="00CD4511" w:rsidRPr="00510CD0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C6D9F1" w:themeFill="text2" w:themeFillTint="33"/>
          </w:tcPr>
          <w:p w:rsidR="00CD4511" w:rsidRPr="00510CD0" w:rsidRDefault="00CD4511" w:rsidP="00FD42EA">
            <w:pPr>
              <w:pStyle w:val="Corpodetexto2"/>
              <w:spacing w:before="40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A.1.3 </w:t>
            </w:r>
            <w:r w:rsidRPr="00977AF1">
              <w:rPr>
                <w:rFonts w:cs="Arial"/>
                <w:b/>
                <w:sz w:val="18"/>
                <w:szCs w:val="18"/>
              </w:rPr>
              <w:t xml:space="preserve">Diagrama </w:t>
            </w:r>
            <w:proofErr w:type="spellStart"/>
            <w:r w:rsidRPr="00977AF1">
              <w:rPr>
                <w:rFonts w:cs="Arial"/>
                <w:b/>
                <w:sz w:val="18"/>
                <w:szCs w:val="18"/>
              </w:rPr>
              <w:t>unifilar</w:t>
            </w:r>
            <w:proofErr w:type="spellEnd"/>
            <w:r w:rsidRPr="00977AF1">
              <w:rPr>
                <w:rFonts w:cs="Arial"/>
                <w:b/>
                <w:sz w:val="18"/>
                <w:szCs w:val="18"/>
              </w:rPr>
              <w:t xml:space="preserve"> da instalação (</w:t>
            </w:r>
            <w:proofErr w:type="spellStart"/>
            <w:r w:rsidRPr="00977AF1">
              <w:rPr>
                <w:rFonts w:cs="Arial"/>
                <w:b/>
                <w:sz w:val="18"/>
                <w:szCs w:val="18"/>
              </w:rPr>
              <w:t>Gerador–SE</w:t>
            </w:r>
            <w:proofErr w:type="spellEnd"/>
            <w:r w:rsidRPr="00977AF1">
              <w:rPr>
                <w:rFonts w:cs="Arial"/>
                <w:b/>
                <w:sz w:val="18"/>
                <w:szCs w:val="18"/>
              </w:rPr>
              <w:t>) e localização da medição da geração</w:t>
            </w:r>
          </w:p>
        </w:tc>
      </w:tr>
      <w:tr w:rsidR="00CD4511" w:rsidRPr="00257E8C" w:rsidTr="00FD42EA">
        <w:trPr>
          <w:trHeight w:val="680"/>
          <w:jc w:val="center"/>
        </w:trPr>
        <w:tc>
          <w:tcPr>
            <w:tcW w:w="9951" w:type="dxa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CD4511" w:rsidRPr="00257E8C" w:rsidRDefault="00CD4511" w:rsidP="00FD42EA">
            <w:pPr>
              <w:spacing w:after="0"/>
              <w:jc w:val="left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CD4511" w:rsidRPr="00510CD0" w:rsidTr="00FD42EA">
        <w:trPr>
          <w:trHeight w:val="283"/>
          <w:jc w:val="center"/>
        </w:trPr>
        <w:tc>
          <w:tcPr>
            <w:tcW w:w="9951" w:type="dxa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C6D9F1" w:themeFill="text2" w:themeFillTint="33"/>
          </w:tcPr>
          <w:p w:rsidR="00CD4511" w:rsidRPr="00510CD0" w:rsidRDefault="00CD4511" w:rsidP="00FD42EA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977AF1">
              <w:rPr>
                <w:rFonts w:cs="Arial"/>
                <w:b/>
                <w:sz w:val="18"/>
                <w:szCs w:val="18"/>
              </w:rPr>
              <w:t>A.1.4 Fotos do Local</w:t>
            </w:r>
          </w:p>
        </w:tc>
      </w:tr>
      <w:tr w:rsidR="00CD4511" w:rsidRPr="00257E8C" w:rsidTr="00FD42EA">
        <w:trPr>
          <w:trHeight w:val="680"/>
          <w:jc w:val="center"/>
        </w:trPr>
        <w:tc>
          <w:tcPr>
            <w:tcW w:w="9951" w:type="dxa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CD4511" w:rsidRPr="00257E8C" w:rsidRDefault="00CD4511" w:rsidP="00FD42EA">
            <w:pPr>
              <w:spacing w:after="0"/>
              <w:jc w:val="left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</w:p>
        </w:tc>
      </w:tr>
    </w:tbl>
    <w:p w:rsidR="00CD4511" w:rsidRPr="001515AE" w:rsidRDefault="00CD4511" w:rsidP="00CD4511">
      <w:pPr>
        <w:spacing w:after="0"/>
        <w:jc w:val="right"/>
        <w:rPr>
          <w:snapToGrid w:val="0"/>
          <w:szCs w:val="22"/>
        </w:rPr>
      </w:pPr>
      <w:r>
        <w:rPr>
          <w:snapToGrid w:val="0"/>
          <w:szCs w:val="22"/>
        </w:rPr>
        <w:t>__</w:t>
      </w:r>
      <w:r w:rsidRPr="001515AE">
        <w:rPr>
          <w:snapToGrid w:val="0"/>
          <w:szCs w:val="22"/>
        </w:rPr>
        <w:t xml:space="preserve">__________,  ______  de   ______________ </w:t>
      </w:r>
      <w:r>
        <w:rPr>
          <w:snapToGrid w:val="0"/>
          <w:szCs w:val="22"/>
        </w:rPr>
        <w:t>de 2016</w:t>
      </w:r>
    </w:p>
    <w:p w:rsidR="00CD4511" w:rsidRDefault="00CD4511" w:rsidP="00CD4511">
      <w:pPr>
        <w:spacing w:after="0"/>
        <w:jc w:val="left"/>
        <w:rPr>
          <w:snapToGrid w:val="0"/>
          <w:szCs w:val="22"/>
        </w:rPr>
      </w:pPr>
    </w:p>
    <w:p w:rsidR="00CD4511" w:rsidRDefault="00CD4511" w:rsidP="00CD4511">
      <w:pPr>
        <w:jc w:val="right"/>
        <w:rPr>
          <w:snapToGrid w:val="0"/>
          <w:szCs w:val="22"/>
        </w:rPr>
      </w:pPr>
      <w:r w:rsidRPr="001515AE">
        <w:rPr>
          <w:snapToGrid w:val="0"/>
          <w:szCs w:val="22"/>
        </w:rPr>
        <w:t>___</w:t>
      </w:r>
      <w:r>
        <w:rPr>
          <w:snapToGrid w:val="0"/>
          <w:szCs w:val="22"/>
        </w:rPr>
        <w:t>_____</w:t>
      </w:r>
      <w:r w:rsidRPr="001515AE">
        <w:rPr>
          <w:snapToGrid w:val="0"/>
          <w:szCs w:val="22"/>
        </w:rPr>
        <w:t>_____________________________________</w:t>
      </w:r>
    </w:p>
    <w:p w:rsidR="00CD4511" w:rsidRPr="001515AE" w:rsidRDefault="00CD4511" w:rsidP="00CD4511">
      <w:pPr>
        <w:jc w:val="left"/>
      </w:pPr>
      <w:r>
        <w:rPr>
          <w:snapToGrid w:val="0"/>
          <w:szCs w:val="22"/>
        </w:rPr>
        <w:t xml:space="preserve">                                                                  </w:t>
      </w:r>
      <w:r w:rsidRPr="001515AE">
        <w:rPr>
          <w:snapToGrid w:val="0"/>
          <w:szCs w:val="22"/>
        </w:rPr>
        <w:t>Assinatura do Técnico Responsável</w:t>
      </w:r>
    </w:p>
    <w:p w:rsidR="002A4F61" w:rsidRDefault="002A4F61"/>
    <w:sectPr w:rsidR="002A4F61" w:rsidSect="002A4F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4511"/>
    <w:rsid w:val="002A4F61"/>
    <w:rsid w:val="00CD4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511"/>
    <w:pPr>
      <w:spacing w:before="80" w:after="80" w:line="240" w:lineRule="auto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styleId="Ttulo2">
    <w:name w:val="heading 2"/>
    <w:next w:val="Normal"/>
    <w:link w:val="Ttulo2Char"/>
    <w:qFormat/>
    <w:rsid w:val="00CD4511"/>
    <w:pPr>
      <w:keepNext/>
      <w:tabs>
        <w:tab w:val="left" w:pos="425"/>
        <w:tab w:val="left" w:pos="482"/>
      </w:tabs>
      <w:spacing w:before="200" w:after="40" w:line="240" w:lineRule="auto"/>
      <w:ind w:right="284"/>
      <w:jc w:val="both"/>
      <w:outlineLvl w:val="1"/>
    </w:pPr>
    <w:rPr>
      <w:rFonts w:ascii="Arial" w:eastAsia="Times New Roman" w:hAnsi="Arial" w:cs="Times New Roman"/>
      <w:b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CD4511"/>
    <w:rPr>
      <w:rFonts w:ascii="Arial" w:eastAsia="Times New Roman" w:hAnsi="Arial" w:cs="Times New Roman"/>
      <w:b/>
      <w:szCs w:val="20"/>
      <w:lang w:val="pt-BR" w:eastAsia="pt-BR"/>
    </w:rPr>
  </w:style>
  <w:style w:type="paragraph" w:styleId="Corpodetexto2">
    <w:name w:val="Body Text 2"/>
    <w:basedOn w:val="Normal"/>
    <w:link w:val="Corpodetexto2Char"/>
    <w:rsid w:val="00CD4511"/>
    <w:pPr>
      <w:spacing w:before="240" w:after="0"/>
      <w:jc w:val="center"/>
    </w:pPr>
    <w:rPr>
      <w:sz w:val="16"/>
    </w:rPr>
  </w:style>
  <w:style w:type="character" w:customStyle="1" w:styleId="Corpodetexto2Char">
    <w:name w:val="Corpo de texto 2 Char"/>
    <w:basedOn w:val="Fontepargpadro"/>
    <w:link w:val="Corpodetexto2"/>
    <w:rsid w:val="00CD4511"/>
    <w:rPr>
      <w:rFonts w:ascii="Arial" w:eastAsia="Times New Roman" w:hAnsi="Arial" w:cs="Times New Roman"/>
      <w:sz w:val="16"/>
      <w:szCs w:val="20"/>
      <w:lang w:val="pt-BR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1326</Characters>
  <Application>Microsoft Office Word</Application>
  <DocSecurity>0</DocSecurity>
  <Lines>11</Lines>
  <Paragraphs>3</Paragraphs>
  <ScaleCrop>false</ScaleCrop>
  <Company>ENDESA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br0045520823</dc:creator>
  <cp:lastModifiedBy>br0045520823</cp:lastModifiedBy>
  <cp:revision>1</cp:revision>
  <dcterms:created xsi:type="dcterms:W3CDTF">2016-02-29T19:47:00Z</dcterms:created>
  <dcterms:modified xsi:type="dcterms:W3CDTF">2016-02-29T19:48:00Z</dcterms:modified>
</cp:coreProperties>
</file>